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27C8" w14:textId="56FCD833" w:rsidR="00037BB2" w:rsidRPr="00B42F3C" w:rsidRDefault="00037BB2" w:rsidP="00037BB2">
      <w:pPr>
        <w:rPr>
          <w:rFonts w:cstheme="minorHAnsi"/>
          <w:b/>
          <w:color w:val="92D050"/>
          <w:sz w:val="40"/>
          <w:szCs w:val="40"/>
          <w:lang w:val="de-AT"/>
        </w:rPr>
      </w:pPr>
      <w:r w:rsidRPr="00B42F3C">
        <w:rPr>
          <w:rFonts w:cstheme="minorHAnsi"/>
          <w:b/>
          <w:color w:val="92D050"/>
          <w:sz w:val="40"/>
          <w:szCs w:val="40"/>
          <w:lang w:val="de-AT"/>
        </w:rPr>
        <w:t>BIA MESSUNG</w:t>
      </w:r>
    </w:p>
    <w:p w14:paraId="5BE7E238" w14:textId="77777777" w:rsidR="00037BB2" w:rsidRPr="00037BB2" w:rsidRDefault="00037BB2" w:rsidP="00037BB2">
      <w:pPr>
        <w:rPr>
          <w:rFonts w:cstheme="minorHAnsi"/>
          <w:sz w:val="28"/>
          <w:szCs w:val="28"/>
          <w:lang w:val="de-AT"/>
        </w:rPr>
      </w:pPr>
      <w:r w:rsidRPr="00037BB2">
        <w:rPr>
          <w:rFonts w:cstheme="minorHAnsi"/>
          <w:sz w:val="28"/>
          <w:szCs w:val="28"/>
          <w:lang w:val="de-AT"/>
        </w:rPr>
        <w:t xml:space="preserve">Die BIA Messung (Bioelektrische </w:t>
      </w:r>
      <w:proofErr w:type="spellStart"/>
      <w:r w:rsidRPr="00037BB2">
        <w:rPr>
          <w:rFonts w:cstheme="minorHAnsi"/>
          <w:sz w:val="28"/>
          <w:szCs w:val="28"/>
          <w:lang w:val="de-AT"/>
        </w:rPr>
        <w:t>Impedanzanalyse</w:t>
      </w:r>
      <w:proofErr w:type="spellEnd"/>
      <w:r w:rsidRPr="00037BB2">
        <w:rPr>
          <w:rFonts w:cstheme="minorHAnsi"/>
          <w:sz w:val="28"/>
          <w:szCs w:val="28"/>
          <w:lang w:val="de-AT"/>
        </w:rPr>
        <w:t>) ist eine wissenschaftlich fundierte Messmethode zur Ermittlung der Körperzusammensetzung (Impedanz = Wiederstand).</w:t>
      </w:r>
    </w:p>
    <w:p w14:paraId="69DE71E2" w14:textId="77777777" w:rsidR="00037BB2" w:rsidRPr="00037BB2" w:rsidRDefault="00037BB2" w:rsidP="00037BB2">
      <w:pPr>
        <w:rPr>
          <w:rFonts w:cstheme="minorHAnsi"/>
          <w:sz w:val="28"/>
          <w:szCs w:val="28"/>
          <w:lang w:val="de-AT"/>
        </w:rPr>
      </w:pPr>
      <w:r w:rsidRPr="00037BB2">
        <w:rPr>
          <w:rFonts w:cstheme="minorHAnsi"/>
          <w:sz w:val="28"/>
          <w:szCs w:val="28"/>
          <w:lang w:val="de-AT"/>
        </w:rPr>
        <w:t>Für die Messung wird ein schwacher, für den Menschen nicht spürbarer Strom durch den Körper geleitet. Dadurch wird ein physikalisches Prinzip genützt, der Strom fließt leichter durch Muskeln als durch Körperfett – sprich verschiedene Wiederstände werden gemessen.</w:t>
      </w:r>
    </w:p>
    <w:p w14:paraId="15C3C864" w14:textId="77777777" w:rsidR="00037BB2" w:rsidRPr="00037BB2" w:rsidRDefault="00037BB2" w:rsidP="00037BB2">
      <w:pPr>
        <w:rPr>
          <w:rFonts w:cstheme="minorHAnsi"/>
          <w:sz w:val="28"/>
          <w:szCs w:val="28"/>
          <w:lang w:val="de-AT"/>
        </w:rPr>
      </w:pPr>
      <w:r w:rsidRPr="00037BB2">
        <w:rPr>
          <w:rFonts w:cstheme="minorHAnsi"/>
          <w:sz w:val="28"/>
          <w:szCs w:val="28"/>
          <w:lang w:val="de-AT"/>
        </w:rPr>
        <w:t>Folgemessungen geben Aufschluss über die Veränderung der persönlichen Körperzusammensetzung (z.B.: gewollte Gewichtsreduktion/vermehrte sportliche Aktivität/aktive Sportler, zur Kontrolle des Muskelaufbaus …)</w:t>
      </w:r>
    </w:p>
    <w:p w14:paraId="12EB5D47" w14:textId="77777777" w:rsidR="00037BB2" w:rsidRPr="00037BB2" w:rsidRDefault="00037BB2" w:rsidP="00037BB2">
      <w:pPr>
        <w:rPr>
          <w:rFonts w:cstheme="minorHAnsi"/>
          <w:sz w:val="28"/>
          <w:szCs w:val="28"/>
          <w:lang w:val="de-AT"/>
        </w:rPr>
      </w:pPr>
      <w:r w:rsidRPr="00037BB2">
        <w:rPr>
          <w:rFonts w:cstheme="minorHAnsi"/>
          <w:b/>
          <w:sz w:val="28"/>
          <w:szCs w:val="28"/>
          <w:u w:val="single"/>
          <w:lang w:val="de-AT"/>
        </w:rPr>
        <w:t>Kontraindikation</w:t>
      </w:r>
      <w:r w:rsidRPr="00037BB2">
        <w:rPr>
          <w:rFonts w:cstheme="minorHAnsi"/>
          <w:b/>
          <w:sz w:val="28"/>
          <w:szCs w:val="28"/>
          <w:lang w:val="de-AT"/>
        </w:rPr>
        <w:t>:</w:t>
      </w:r>
      <w:r w:rsidRPr="00037BB2">
        <w:rPr>
          <w:rFonts w:cstheme="minorHAnsi"/>
          <w:sz w:val="28"/>
          <w:szCs w:val="28"/>
          <w:lang w:val="de-AT"/>
        </w:rPr>
        <w:t xml:space="preserve"> Herzschrittmacher, Defibrillator, Schwangerschaft oder sonstige implantierte, automatische, elektronische Kontrollvorrichtungen (z.B.: Insulinpumpe)!</w:t>
      </w:r>
    </w:p>
    <w:p w14:paraId="6A662211" w14:textId="77777777" w:rsidR="00037BB2" w:rsidRPr="00037BB2" w:rsidRDefault="00037BB2" w:rsidP="00037BB2">
      <w:pPr>
        <w:rPr>
          <w:rFonts w:cstheme="minorHAnsi"/>
          <w:sz w:val="28"/>
          <w:szCs w:val="28"/>
          <w:lang w:val="de-AT"/>
        </w:rPr>
      </w:pPr>
      <w:r w:rsidRPr="00037BB2">
        <w:rPr>
          <w:rFonts w:cstheme="minorHAnsi"/>
          <w:sz w:val="28"/>
          <w:szCs w:val="28"/>
          <w:lang w:val="de-AT"/>
        </w:rPr>
        <w:t xml:space="preserve">Mehrere Faktoren können die Aussagekraft eine BIA beeinflussen. Ideal ist, wenn </w:t>
      </w:r>
      <w:r w:rsidRPr="00037BB2">
        <w:rPr>
          <w:rFonts w:cstheme="minorHAnsi"/>
          <w:sz w:val="28"/>
          <w:szCs w:val="28"/>
          <w:u w:val="single"/>
          <w:lang w:val="de-AT"/>
        </w:rPr>
        <w:t>Verlaufskontrollen</w:t>
      </w:r>
      <w:r w:rsidRPr="00037BB2">
        <w:rPr>
          <w:rFonts w:cstheme="minorHAnsi"/>
          <w:sz w:val="28"/>
          <w:szCs w:val="28"/>
          <w:lang w:val="de-AT"/>
        </w:rPr>
        <w:t xml:space="preserve"> immer zu ähnlichen Bedingungen durchgeführt werden.</w:t>
      </w:r>
    </w:p>
    <w:p w14:paraId="6B35C5A2" w14:textId="77777777" w:rsidR="00037BB2" w:rsidRPr="00037BB2" w:rsidRDefault="00037BB2" w:rsidP="00037BB2">
      <w:pPr>
        <w:rPr>
          <w:rFonts w:cstheme="minorHAnsi"/>
          <w:sz w:val="24"/>
          <w:lang w:val="de-AT"/>
        </w:rPr>
      </w:pPr>
    </w:p>
    <w:p w14:paraId="08EBC16E" w14:textId="77777777" w:rsidR="00037BB2" w:rsidRPr="00037BB2" w:rsidRDefault="00037BB2" w:rsidP="00037BB2">
      <w:pPr>
        <w:rPr>
          <w:rFonts w:cstheme="minorHAnsi"/>
          <w:lang w:val="de-AT"/>
        </w:rPr>
      </w:pPr>
    </w:p>
    <w:p w14:paraId="576849E3" w14:textId="77777777" w:rsidR="00037BB2" w:rsidRPr="00037BB2" w:rsidRDefault="00037BB2" w:rsidP="00037BB2">
      <w:pPr>
        <w:rPr>
          <w:rFonts w:cstheme="minorHAnsi"/>
          <w:lang w:val="de-AT"/>
        </w:rPr>
      </w:pPr>
    </w:p>
    <w:p w14:paraId="56E77AC1" w14:textId="375AE6D1" w:rsidR="00B42F3C" w:rsidRDefault="00B42F3C">
      <w:pPr>
        <w:rPr>
          <w:rFonts w:cstheme="minorHAnsi"/>
          <w:lang w:val="de-AT"/>
        </w:rPr>
      </w:pPr>
      <w:r>
        <w:rPr>
          <w:rFonts w:cstheme="minorHAnsi"/>
          <w:lang w:val="de-AT"/>
        </w:rPr>
        <w:br w:type="page"/>
      </w:r>
    </w:p>
    <w:p w14:paraId="095D3088" w14:textId="77777777" w:rsidR="00037BB2" w:rsidRPr="00B42F3C" w:rsidRDefault="00037BB2" w:rsidP="00037BB2">
      <w:pPr>
        <w:rPr>
          <w:rFonts w:cstheme="minorHAnsi"/>
          <w:b/>
          <w:color w:val="92D050"/>
          <w:sz w:val="40"/>
          <w:szCs w:val="40"/>
          <w:lang w:val="de-AT"/>
        </w:rPr>
      </w:pPr>
      <w:bookmarkStart w:id="0" w:name="_GoBack"/>
      <w:bookmarkEnd w:id="0"/>
      <w:r w:rsidRPr="00B42F3C">
        <w:rPr>
          <w:rFonts w:cstheme="minorHAnsi"/>
          <w:b/>
          <w:color w:val="92D050"/>
          <w:sz w:val="40"/>
          <w:szCs w:val="40"/>
          <w:lang w:val="de-AT"/>
        </w:rPr>
        <w:lastRenderedPageBreak/>
        <w:t>CHECKLISTE FÜR IHRE BIA-MESSUNG</w:t>
      </w:r>
    </w:p>
    <w:p w14:paraId="571B92E4" w14:textId="77777777" w:rsidR="00037BB2" w:rsidRPr="00037BB2" w:rsidRDefault="00037BB2" w:rsidP="00037BB2">
      <w:pPr>
        <w:rPr>
          <w:rFonts w:cstheme="minorHAnsi"/>
          <w:sz w:val="28"/>
          <w:szCs w:val="28"/>
          <w:lang w:val="de-AT"/>
        </w:rPr>
      </w:pPr>
      <w:r w:rsidRPr="00037BB2">
        <w:rPr>
          <w:rFonts w:cstheme="minorHAnsi"/>
          <w:sz w:val="28"/>
          <w:szCs w:val="28"/>
          <w:lang w:val="de-AT"/>
        </w:rPr>
        <w:t>Damit Ihre Messergebnisse immer optimal auswertbar sind, bitten ich Sie, folgende Punkte genau einzuhalten:</w:t>
      </w:r>
    </w:p>
    <w:p w14:paraId="57DF2B97"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Essen Sie nicht unmittelbar vor der Messung!</w:t>
      </w:r>
    </w:p>
    <w:p w14:paraId="279815E0" w14:textId="77777777" w:rsidR="00037BB2" w:rsidRPr="00037BB2" w:rsidRDefault="00037BB2" w:rsidP="00037BB2">
      <w:pPr>
        <w:rPr>
          <w:rFonts w:cstheme="minorHAnsi"/>
          <w:sz w:val="28"/>
          <w:szCs w:val="28"/>
          <w:lang w:val="de-AT"/>
        </w:rPr>
      </w:pPr>
      <w:r w:rsidRPr="00037BB2">
        <w:rPr>
          <w:rFonts w:cstheme="minorHAnsi"/>
          <w:sz w:val="28"/>
          <w:szCs w:val="28"/>
          <w:lang w:val="de-AT"/>
        </w:rPr>
        <w:t>Günstig wäre ein Abstand von 2 bis 3 Stunden zwischen Mahlzeit und Messung, die Mindestzeit zwischen Messung und Mahlzeit liegt bei 1 Stunde.</w:t>
      </w:r>
    </w:p>
    <w:p w14:paraId="108BF9EF" w14:textId="77777777" w:rsidR="00037BB2" w:rsidRPr="00037BB2" w:rsidRDefault="00037BB2" w:rsidP="00037BB2">
      <w:pPr>
        <w:rPr>
          <w:rFonts w:cstheme="minorHAnsi"/>
          <w:sz w:val="28"/>
          <w:szCs w:val="28"/>
          <w:lang w:val="de-AT"/>
        </w:rPr>
      </w:pPr>
    </w:p>
    <w:p w14:paraId="65000B35"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Trinken Sie nicht unmittelbar vor der Messung!</w:t>
      </w:r>
    </w:p>
    <w:p w14:paraId="4DBAD1BC" w14:textId="77777777" w:rsidR="00037BB2" w:rsidRPr="00037BB2" w:rsidRDefault="00037BB2" w:rsidP="00037BB2">
      <w:pPr>
        <w:rPr>
          <w:rFonts w:cstheme="minorHAnsi"/>
          <w:sz w:val="28"/>
          <w:szCs w:val="28"/>
          <w:lang w:val="de-AT"/>
        </w:rPr>
      </w:pPr>
      <w:r w:rsidRPr="00037BB2">
        <w:rPr>
          <w:rFonts w:cstheme="minorHAnsi"/>
          <w:sz w:val="28"/>
          <w:szCs w:val="28"/>
          <w:lang w:val="de-AT"/>
        </w:rPr>
        <w:t xml:space="preserve">Günstig wäre ein Abstand von </w:t>
      </w:r>
      <w:r w:rsidRPr="00037BB2">
        <w:rPr>
          <w:rFonts w:cstheme="minorHAnsi"/>
          <w:sz w:val="28"/>
          <w:szCs w:val="28"/>
          <w:vertAlign w:val="superscript"/>
          <w:lang w:val="de-AT"/>
        </w:rPr>
        <w:t>1</w:t>
      </w:r>
      <w:r w:rsidRPr="00037BB2">
        <w:rPr>
          <w:rFonts w:cstheme="minorHAnsi"/>
          <w:sz w:val="28"/>
          <w:szCs w:val="28"/>
          <w:lang w:val="de-AT"/>
        </w:rPr>
        <w:t>/</w:t>
      </w:r>
      <w:r w:rsidRPr="00037BB2">
        <w:rPr>
          <w:rFonts w:cstheme="minorHAnsi"/>
          <w:sz w:val="28"/>
          <w:szCs w:val="28"/>
          <w:vertAlign w:val="subscript"/>
          <w:lang w:val="de-AT"/>
        </w:rPr>
        <w:t>2</w:t>
      </w:r>
      <w:r w:rsidRPr="00037BB2">
        <w:rPr>
          <w:rFonts w:cstheme="minorHAnsi"/>
          <w:sz w:val="28"/>
          <w:szCs w:val="28"/>
          <w:lang w:val="de-AT"/>
        </w:rPr>
        <w:t xml:space="preserve"> bis 1 Stunde zwischen Flüssigkeitsaufnahme und Messung.</w:t>
      </w:r>
    </w:p>
    <w:p w14:paraId="130CFF34" w14:textId="77777777" w:rsidR="00037BB2" w:rsidRPr="00037BB2" w:rsidRDefault="00037BB2" w:rsidP="00037BB2">
      <w:pPr>
        <w:rPr>
          <w:rFonts w:cstheme="minorHAnsi"/>
          <w:sz w:val="28"/>
          <w:szCs w:val="28"/>
          <w:lang w:val="de-AT"/>
        </w:rPr>
      </w:pPr>
    </w:p>
    <w:p w14:paraId="74A72290"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Kommen Sie mit einer leeren Blase!</w:t>
      </w:r>
    </w:p>
    <w:p w14:paraId="4AE5E2C0" w14:textId="77777777" w:rsidR="00037BB2" w:rsidRPr="00037BB2" w:rsidRDefault="00037BB2" w:rsidP="00037BB2">
      <w:pPr>
        <w:rPr>
          <w:rFonts w:cstheme="minorHAnsi"/>
          <w:sz w:val="28"/>
          <w:szCs w:val="28"/>
          <w:lang w:val="de-AT"/>
        </w:rPr>
      </w:pPr>
      <w:r w:rsidRPr="00037BB2">
        <w:rPr>
          <w:rFonts w:cstheme="minorHAnsi"/>
          <w:sz w:val="28"/>
          <w:szCs w:val="28"/>
          <w:lang w:val="de-AT"/>
        </w:rPr>
        <w:t>Eine volle Blase beeinträchtigt das Messergebnis negativ.</w:t>
      </w:r>
    </w:p>
    <w:p w14:paraId="7038C414" w14:textId="77777777" w:rsidR="00037BB2" w:rsidRPr="00037BB2" w:rsidRDefault="00037BB2" w:rsidP="00037BB2">
      <w:pPr>
        <w:rPr>
          <w:rFonts w:cstheme="minorHAnsi"/>
          <w:sz w:val="28"/>
          <w:szCs w:val="28"/>
          <w:lang w:val="de-AT"/>
        </w:rPr>
      </w:pPr>
    </w:p>
    <w:p w14:paraId="4CC7156C"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Kein Sport unmittelbar vor der Messung!</w:t>
      </w:r>
    </w:p>
    <w:p w14:paraId="0C8DA847" w14:textId="77777777" w:rsidR="00037BB2" w:rsidRPr="00037BB2" w:rsidRDefault="00037BB2" w:rsidP="00037BB2">
      <w:pPr>
        <w:rPr>
          <w:rFonts w:cstheme="minorHAnsi"/>
          <w:sz w:val="28"/>
          <w:szCs w:val="28"/>
          <w:lang w:val="de-AT"/>
        </w:rPr>
      </w:pPr>
      <w:r w:rsidRPr="00037BB2">
        <w:rPr>
          <w:rFonts w:cstheme="minorHAnsi"/>
          <w:sz w:val="28"/>
          <w:szCs w:val="28"/>
          <w:lang w:val="de-AT"/>
        </w:rPr>
        <w:t>Etwa 2 bis 3 Stunden vor der Messung sollte keine übermäßige sportliche Betätigung stattgefunden haben.</w:t>
      </w:r>
    </w:p>
    <w:p w14:paraId="317D6FAE" w14:textId="77777777" w:rsidR="00037BB2" w:rsidRPr="00037BB2" w:rsidRDefault="00037BB2" w:rsidP="00037BB2">
      <w:pPr>
        <w:rPr>
          <w:rFonts w:cstheme="minorHAnsi"/>
          <w:sz w:val="28"/>
          <w:szCs w:val="28"/>
          <w:lang w:val="de-AT"/>
        </w:rPr>
      </w:pPr>
    </w:p>
    <w:p w14:paraId="34322F6B"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Bitte verwenden Sie vor der Messung keine Hautcreme!</w:t>
      </w:r>
    </w:p>
    <w:p w14:paraId="0451E11C" w14:textId="77777777" w:rsidR="00037BB2" w:rsidRPr="00037BB2" w:rsidRDefault="00037BB2" w:rsidP="00037BB2">
      <w:pPr>
        <w:rPr>
          <w:rFonts w:cstheme="minorHAnsi"/>
          <w:color w:val="FF0000"/>
          <w:sz w:val="28"/>
          <w:szCs w:val="28"/>
          <w:lang w:val="de-AT"/>
        </w:rPr>
      </w:pPr>
      <w:r w:rsidRPr="00037BB2">
        <w:rPr>
          <w:rFonts w:cstheme="minorHAnsi"/>
          <w:sz w:val="28"/>
          <w:szCs w:val="28"/>
          <w:lang w:val="de-AT"/>
        </w:rPr>
        <w:t>Cremen und Lotionen können das Messergebnis verfälschen.</w:t>
      </w:r>
    </w:p>
    <w:p w14:paraId="54359C5A" w14:textId="77777777" w:rsidR="00037BB2" w:rsidRPr="00037BB2" w:rsidRDefault="00037BB2" w:rsidP="00037BB2">
      <w:pPr>
        <w:rPr>
          <w:rFonts w:cstheme="minorHAnsi"/>
          <w:b/>
          <w:color w:val="FF0000"/>
          <w:sz w:val="28"/>
          <w:szCs w:val="28"/>
          <w:lang w:val="de-AT"/>
        </w:rPr>
      </w:pPr>
    </w:p>
    <w:p w14:paraId="27BC16D7" w14:textId="77777777" w:rsidR="00037BB2" w:rsidRPr="00037BB2" w:rsidRDefault="00037BB2" w:rsidP="00037BB2">
      <w:pPr>
        <w:rPr>
          <w:rFonts w:cstheme="minorHAnsi"/>
          <w:b/>
          <w:color w:val="FF0000"/>
          <w:sz w:val="28"/>
          <w:szCs w:val="28"/>
          <w:lang w:val="de-AT"/>
        </w:rPr>
      </w:pPr>
      <w:r w:rsidRPr="00037BB2">
        <w:rPr>
          <w:rFonts w:cstheme="minorHAnsi"/>
          <w:b/>
          <w:color w:val="FF0000"/>
          <w:sz w:val="28"/>
          <w:szCs w:val="28"/>
          <w:lang w:val="de-AT"/>
        </w:rPr>
        <w:t>Bitte ziehen Sie bei Ihrem Termin keine Strumpfhosen an.</w:t>
      </w:r>
    </w:p>
    <w:p w14:paraId="4071878B" w14:textId="1FA81E82" w:rsidR="00B6531C" w:rsidRPr="00037BB2" w:rsidRDefault="00037BB2" w:rsidP="00037BB2">
      <w:pPr>
        <w:rPr>
          <w:rFonts w:cstheme="minorHAnsi"/>
          <w:sz w:val="28"/>
          <w:szCs w:val="28"/>
          <w:lang w:val="de-AT"/>
        </w:rPr>
      </w:pPr>
      <w:r w:rsidRPr="00037BB2">
        <w:rPr>
          <w:rFonts w:cstheme="minorHAnsi"/>
          <w:sz w:val="28"/>
          <w:szCs w:val="28"/>
          <w:lang w:val="de-AT"/>
        </w:rPr>
        <w:t>Für die Durchführung der Messung benötigen Sie freie Fußrücken.</w:t>
      </w:r>
    </w:p>
    <w:sectPr w:rsidR="00B6531C" w:rsidRPr="00037BB2" w:rsidSect="00F42841">
      <w:headerReference w:type="default" r:id="rId7"/>
      <w:pgSz w:w="11906" w:h="16838"/>
      <w:pgMar w:top="1985" w:right="1418"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2F7A6" w14:textId="77777777" w:rsidR="00D961A9" w:rsidRDefault="00D961A9" w:rsidP="004E2FA7">
      <w:pPr>
        <w:spacing w:after="0" w:line="240" w:lineRule="auto"/>
      </w:pPr>
      <w:r>
        <w:separator/>
      </w:r>
    </w:p>
  </w:endnote>
  <w:endnote w:type="continuationSeparator" w:id="0">
    <w:p w14:paraId="0468E7A3" w14:textId="77777777" w:rsidR="00D961A9" w:rsidRDefault="00D961A9" w:rsidP="004E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11F18" w14:textId="77777777" w:rsidR="00D961A9" w:rsidRDefault="00D961A9" w:rsidP="004E2FA7">
      <w:pPr>
        <w:spacing w:after="0" w:line="240" w:lineRule="auto"/>
      </w:pPr>
      <w:r>
        <w:separator/>
      </w:r>
    </w:p>
  </w:footnote>
  <w:footnote w:type="continuationSeparator" w:id="0">
    <w:p w14:paraId="18E36B6A" w14:textId="77777777" w:rsidR="00D961A9" w:rsidRDefault="00D961A9" w:rsidP="004E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3477" w14:textId="220C9F9C" w:rsidR="00F42841" w:rsidRDefault="00F42841">
    <w:pPr>
      <w:pStyle w:val="Kopfzeile"/>
    </w:pPr>
    <w:r>
      <w:rPr>
        <w:noProof/>
        <w:lang w:val="de-AT" w:eastAsia="de-AT"/>
      </w:rPr>
      <w:drawing>
        <wp:inline distT="0" distB="0" distL="0" distR="0" wp14:anchorId="5953E289" wp14:editId="3A1CABDC">
          <wp:extent cx="1969177"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c.jpg"/>
                  <pic:cNvPicPr/>
                </pic:nvPicPr>
                <pic:blipFill>
                  <a:blip r:embed="rId1">
                    <a:extLst>
                      <a:ext uri="{28A0092B-C50C-407E-A947-70E740481C1C}">
                        <a14:useLocalDpi xmlns:a14="http://schemas.microsoft.com/office/drawing/2010/main" val="0"/>
                      </a:ext>
                    </a:extLst>
                  </a:blip>
                  <a:stretch>
                    <a:fillRect/>
                  </a:stretch>
                </pic:blipFill>
                <pic:spPr>
                  <a:xfrm>
                    <a:off x="0" y="0"/>
                    <a:ext cx="1992542" cy="4472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DD"/>
    <w:rsid w:val="00037BB2"/>
    <w:rsid w:val="00110CF0"/>
    <w:rsid w:val="00117384"/>
    <w:rsid w:val="00126CDD"/>
    <w:rsid w:val="00170452"/>
    <w:rsid w:val="00173CFE"/>
    <w:rsid w:val="001F4FB6"/>
    <w:rsid w:val="00242C64"/>
    <w:rsid w:val="00297832"/>
    <w:rsid w:val="002F6EB7"/>
    <w:rsid w:val="004561A3"/>
    <w:rsid w:val="004723CE"/>
    <w:rsid w:val="00481DDB"/>
    <w:rsid w:val="004C6F91"/>
    <w:rsid w:val="004E2FA7"/>
    <w:rsid w:val="0051732B"/>
    <w:rsid w:val="00574B53"/>
    <w:rsid w:val="00576937"/>
    <w:rsid w:val="00594337"/>
    <w:rsid w:val="005E687D"/>
    <w:rsid w:val="005F4D01"/>
    <w:rsid w:val="006E73B1"/>
    <w:rsid w:val="0070294F"/>
    <w:rsid w:val="007112AC"/>
    <w:rsid w:val="00802C85"/>
    <w:rsid w:val="0085031F"/>
    <w:rsid w:val="00936AFE"/>
    <w:rsid w:val="00985DA6"/>
    <w:rsid w:val="009E3554"/>
    <w:rsid w:val="00A13752"/>
    <w:rsid w:val="00A316DE"/>
    <w:rsid w:val="00A60CC0"/>
    <w:rsid w:val="00A635B0"/>
    <w:rsid w:val="00B15386"/>
    <w:rsid w:val="00B42F3C"/>
    <w:rsid w:val="00B6531C"/>
    <w:rsid w:val="00B720C5"/>
    <w:rsid w:val="00BA318F"/>
    <w:rsid w:val="00BE3D17"/>
    <w:rsid w:val="00CA0D63"/>
    <w:rsid w:val="00CA4090"/>
    <w:rsid w:val="00CC316E"/>
    <w:rsid w:val="00D62D1F"/>
    <w:rsid w:val="00D7065D"/>
    <w:rsid w:val="00D75BA8"/>
    <w:rsid w:val="00D87735"/>
    <w:rsid w:val="00D961A9"/>
    <w:rsid w:val="00DC4AAA"/>
    <w:rsid w:val="00E54CC4"/>
    <w:rsid w:val="00E63156"/>
    <w:rsid w:val="00F42841"/>
    <w:rsid w:val="00F7581A"/>
    <w:rsid w:val="00FC23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DCCD"/>
  <w15:docId w15:val="{AF1F0C77-0F7B-4E36-B0F0-13562C06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EB7"/>
    <w:pPr>
      <w:ind w:left="720"/>
      <w:contextualSpacing/>
    </w:pPr>
  </w:style>
  <w:style w:type="paragraph" w:styleId="Kopfzeile">
    <w:name w:val="header"/>
    <w:basedOn w:val="Standard"/>
    <w:link w:val="KopfzeileZchn"/>
    <w:rsid w:val="00DC4AAA"/>
    <w:pPr>
      <w:tabs>
        <w:tab w:val="center" w:pos="4536"/>
        <w:tab w:val="right" w:pos="9072"/>
      </w:tabs>
      <w:spacing w:after="0" w:line="240" w:lineRule="auto"/>
    </w:pPr>
    <w:rPr>
      <w:rFonts w:ascii="Verdana" w:eastAsia="Times New Roman" w:hAnsi="Verdana" w:cs="Times New Roman"/>
      <w:sz w:val="20"/>
      <w:szCs w:val="20"/>
      <w:lang w:eastAsia="de-CH"/>
    </w:rPr>
  </w:style>
  <w:style w:type="character" w:customStyle="1" w:styleId="KopfzeileZchn">
    <w:name w:val="Kopfzeile Zchn"/>
    <w:basedOn w:val="Absatz-Standardschriftart"/>
    <w:link w:val="Kopfzeile"/>
    <w:rsid w:val="00DC4AAA"/>
    <w:rPr>
      <w:rFonts w:ascii="Verdana" w:eastAsia="Times New Roman" w:hAnsi="Verdana" w:cs="Times New Roman"/>
      <w:sz w:val="20"/>
      <w:szCs w:val="20"/>
      <w:lang w:eastAsia="de-CH"/>
    </w:rPr>
  </w:style>
  <w:style w:type="paragraph" w:styleId="Sprechblasentext">
    <w:name w:val="Balloon Text"/>
    <w:basedOn w:val="Standard"/>
    <w:link w:val="SprechblasentextZchn"/>
    <w:uiPriority w:val="99"/>
    <w:semiHidden/>
    <w:unhideWhenUsed/>
    <w:rsid w:val="00DC4A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4AAA"/>
    <w:rPr>
      <w:rFonts w:ascii="Tahoma" w:hAnsi="Tahoma" w:cs="Tahoma"/>
      <w:sz w:val="16"/>
      <w:szCs w:val="16"/>
    </w:rPr>
  </w:style>
  <w:style w:type="table" w:styleId="Tabellenraster">
    <w:name w:val="Table Grid"/>
    <w:basedOn w:val="NormaleTabelle"/>
    <w:uiPriority w:val="59"/>
    <w:rsid w:val="0047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E2F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4EDA-85C1-49B6-90BA-48524587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Schweizer Paraplegiker-Gruppe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Iris</cp:lastModifiedBy>
  <cp:revision>3</cp:revision>
  <cp:lastPrinted>2013-01-18T09:03:00Z</cp:lastPrinted>
  <dcterms:created xsi:type="dcterms:W3CDTF">2019-04-29T10:04:00Z</dcterms:created>
  <dcterms:modified xsi:type="dcterms:W3CDTF">2019-05-02T17:42:00Z</dcterms:modified>
</cp:coreProperties>
</file>